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069FA" w14:textId="43F77E08" w:rsidR="00FF501C" w:rsidRPr="005F4710" w:rsidRDefault="00000000" w:rsidP="0056060F">
      <w:pPr>
        <w:pStyle w:val="Nagwek1"/>
        <w:rPr>
          <w:rFonts w:ascii="Times New Roman" w:hAnsi="Times New Roman" w:cs="Times New Roman"/>
          <w:color w:val="auto"/>
        </w:rPr>
      </w:pPr>
      <w:r w:rsidRPr="005F4710">
        <w:rPr>
          <w:rFonts w:ascii="Times New Roman" w:hAnsi="Times New Roman" w:cs="Times New Roman"/>
          <w:color w:val="auto"/>
        </w:rPr>
        <w:t>Eksport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pliku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Faktura</w:t>
      </w:r>
      <w:r w:rsidR="00EB79C1">
        <w:rPr>
          <w:rFonts w:ascii="Times New Roman" w:hAnsi="Times New Roman" w:cs="Times New Roman"/>
          <w:color w:val="auto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VAT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do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formatu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ustruktur</w:t>
      </w:r>
      <w:r w:rsidR="00EB79C1">
        <w:rPr>
          <w:rFonts w:ascii="Times New Roman" w:hAnsi="Times New Roman" w:cs="Times New Roman"/>
          <w:color w:val="auto"/>
        </w:rPr>
        <w:t>yz</w:t>
      </w:r>
      <w:r w:rsidRPr="005F4710">
        <w:rPr>
          <w:rFonts w:ascii="Times New Roman" w:hAnsi="Times New Roman" w:cs="Times New Roman"/>
          <w:color w:val="auto"/>
        </w:rPr>
        <w:t>owanego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KSeF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  <w:spacing w:val="-5"/>
        </w:rPr>
        <w:t>XML</w:t>
      </w:r>
    </w:p>
    <w:p w14:paraId="531C4BCA" w14:textId="77777777" w:rsidR="0056060F" w:rsidRPr="005F4710" w:rsidRDefault="0056060F" w:rsidP="0056060F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Za pomocą programu FakturaVAT możesz w prosty sposób wyeksportować wszystkie swoje dokumenty do formatu w pełni zgodnego z Krajowym Systemem e-Faktur. Proces eksportu jest intuicyjny – wystarczy wybrać odpowiednią opcję w menu i wskazać dokument, który chcesz przygotować. Po zakończonym eksporcie otrzymujesz plik w formacie wymaganym przez KSeF, co gwarantuje poprawność danych i ich zgodność z obowiązującymi przepisami. Tak przygotowany dokument można następnie bez problemu zaimportować do Krajowego Systemu e-Faktur, gdzie zostanie poprawnie rozpoznany i zapisany. Dzięki temu cała procedura przesyłania faktur do systemu staje się szybka i pozbawiona zbędnych komplikacji.</w:t>
      </w:r>
    </w:p>
    <w:p w14:paraId="15B8007A" w14:textId="5CBB9DD6" w:rsidR="00FF501C" w:rsidRPr="005F4710" w:rsidRDefault="00000000" w:rsidP="0056060F">
      <w:pPr>
        <w:pStyle w:val="Nagwek2"/>
        <w:jc w:val="both"/>
        <w:rPr>
          <w:rFonts w:ascii="Times New Roman" w:hAnsi="Times New Roman" w:cs="Times New Roman"/>
          <w:color w:val="auto"/>
        </w:rPr>
      </w:pPr>
      <w:r w:rsidRPr="005F4710">
        <w:rPr>
          <w:rFonts w:ascii="Times New Roman" w:hAnsi="Times New Roman" w:cs="Times New Roman"/>
          <w:color w:val="auto"/>
        </w:rPr>
        <w:t>Jak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wyeksportować plik do</w:t>
      </w:r>
      <w:r w:rsidRPr="005F4710">
        <w:rPr>
          <w:rFonts w:ascii="Times New Roman" w:hAnsi="Times New Roman" w:cs="Times New Roman"/>
          <w:color w:val="auto"/>
          <w:spacing w:val="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formatu</w:t>
      </w:r>
      <w:r w:rsidRPr="005F471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5F4710">
        <w:rPr>
          <w:rFonts w:ascii="Times New Roman" w:hAnsi="Times New Roman" w:cs="Times New Roman"/>
          <w:color w:val="auto"/>
        </w:rPr>
        <w:t>KSeF</w:t>
      </w:r>
      <w:r w:rsidRPr="005F4710">
        <w:rPr>
          <w:rFonts w:ascii="Times New Roman" w:hAnsi="Times New Roman" w:cs="Times New Roman"/>
          <w:color w:val="auto"/>
          <w:spacing w:val="1"/>
        </w:rPr>
        <w:t xml:space="preserve"> </w:t>
      </w:r>
      <w:r w:rsidRPr="005F4710">
        <w:rPr>
          <w:rFonts w:ascii="Times New Roman" w:hAnsi="Times New Roman" w:cs="Times New Roman"/>
          <w:color w:val="auto"/>
          <w:spacing w:val="-4"/>
        </w:rPr>
        <w:t>XML?</w:t>
      </w:r>
      <w:r w:rsidR="0056060F" w:rsidRPr="005F4710">
        <w:rPr>
          <w:rFonts w:ascii="Times New Roman" w:hAnsi="Times New Roman" w:cs="Times New Roman"/>
          <w:color w:val="auto"/>
          <w:spacing w:val="-4"/>
        </w:rPr>
        <w:t xml:space="preserve"> Praktyczny poradnik</w:t>
      </w:r>
    </w:p>
    <w:p w14:paraId="03E990AF" w14:textId="6FD994A7" w:rsidR="0056060F" w:rsidRPr="005F4710" w:rsidRDefault="00334675" w:rsidP="00334675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Poniżej przedstawiamy działania, jakie należy wykonać, by wykonać eksport pliku Faktura VAT formatu KSeF XML. Jak się przekonacie, nie jest to szczególnie skomplikowane zadanie.</w:t>
      </w:r>
    </w:p>
    <w:p w14:paraId="483AC312" w14:textId="26124859" w:rsidR="0056060F" w:rsidRPr="005F4710" w:rsidRDefault="0056060F" w:rsidP="0056060F">
      <w:pPr>
        <w:pStyle w:val="Nagwek2"/>
        <w:jc w:val="both"/>
        <w:rPr>
          <w:rFonts w:ascii="Times New Roman" w:hAnsi="Times New Roman" w:cs="Times New Roman"/>
          <w:color w:val="auto"/>
        </w:rPr>
      </w:pPr>
      <w:r w:rsidRPr="005F4710">
        <w:rPr>
          <w:rFonts w:ascii="Times New Roman" w:hAnsi="Times New Roman" w:cs="Times New Roman"/>
          <w:color w:val="auto"/>
        </w:rPr>
        <w:t>Krok 1 – Uzupełnienie danych dla faktury</w:t>
      </w:r>
    </w:p>
    <w:p w14:paraId="67F27CC5" w14:textId="24639B2F" w:rsidR="0056060F" w:rsidRPr="005F4710" w:rsidRDefault="00000000" w:rsidP="0056060F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Przed przystąpieniem do eksportu dokumentów upewnij się, że </w:t>
      </w:r>
      <w:r w:rsidR="00334675" w:rsidRPr="005F4710">
        <w:rPr>
          <w:rFonts w:ascii="Times New Roman" w:hAnsi="Times New Roman" w:cs="Times New Roman"/>
        </w:rPr>
        <w:t>uzu</w:t>
      </w:r>
      <w:r w:rsidRPr="005F4710">
        <w:rPr>
          <w:rFonts w:ascii="Times New Roman" w:hAnsi="Times New Roman" w:cs="Times New Roman"/>
        </w:rPr>
        <w:t>pełniłeś/aś odpowiednie pola:</w:t>
      </w:r>
    </w:p>
    <w:p w14:paraId="735A7BF6" w14:textId="323CF792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numer faktury</w:t>
      </w:r>
    </w:p>
    <w:p w14:paraId="71527DCE" w14:textId="77777777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miejsce i data wystawienia faktury</w:t>
      </w:r>
    </w:p>
    <w:p w14:paraId="704A84D0" w14:textId="77777777" w:rsidR="0056060F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data sprzedaży</w:t>
      </w:r>
    </w:p>
    <w:p w14:paraId="2030F8DD" w14:textId="7E49CD00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imię i nazwisko lub nazwa firmy sprzedawcy</w:t>
      </w:r>
    </w:p>
    <w:p w14:paraId="5334BE34" w14:textId="2971C362" w:rsidR="0056060F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NIP sprzedawc</w:t>
      </w:r>
      <w:r w:rsidR="0056060F" w:rsidRPr="005F4710">
        <w:rPr>
          <w:rFonts w:ascii="Times New Roman" w:hAnsi="Times New Roman" w:cs="Times New Roman"/>
        </w:rPr>
        <w:t>y</w:t>
      </w:r>
    </w:p>
    <w:p w14:paraId="41A11E7F" w14:textId="55A39166" w:rsidR="00FF501C" w:rsidRPr="005F4710" w:rsidRDefault="00334675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adres sprzedawcy</w:t>
      </w:r>
    </w:p>
    <w:p w14:paraId="459674BF" w14:textId="77777777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imię i nazwisko lub nazwa firmy nabywcy</w:t>
      </w:r>
    </w:p>
    <w:p w14:paraId="3809A013" w14:textId="77777777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NIP nabywcy (opcjonalnie)</w:t>
      </w:r>
    </w:p>
    <w:p w14:paraId="644EC6D3" w14:textId="3142E6F8" w:rsidR="00FF501C" w:rsidRPr="005F4710" w:rsidRDefault="00334675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adres nabywcy</w:t>
      </w:r>
    </w:p>
    <w:p w14:paraId="3523091A" w14:textId="77777777" w:rsidR="0056060F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nazwa pozycji na fakturze</w:t>
      </w:r>
    </w:p>
    <w:p w14:paraId="4BFAA550" w14:textId="6F0CA016" w:rsidR="0056060F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jednostka pozycji na fakturze</w:t>
      </w:r>
      <w:r w:rsidR="00334675" w:rsidRPr="005F4710">
        <w:rPr>
          <w:rFonts w:ascii="Times New Roman" w:hAnsi="Times New Roman" w:cs="Times New Roman"/>
        </w:rPr>
        <w:t xml:space="preserve"> (np. szt., kg)</w:t>
      </w:r>
    </w:p>
    <w:p w14:paraId="20B908C8" w14:textId="390D3D6F" w:rsidR="00FF501C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cena netto pozycji na fakturze</w:t>
      </w:r>
    </w:p>
    <w:p w14:paraId="692E5188" w14:textId="77777777" w:rsidR="0056060F" w:rsidRPr="005F4710" w:rsidRDefault="00000000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VAT (%)</w:t>
      </w:r>
    </w:p>
    <w:p w14:paraId="0D8470F7" w14:textId="19B887AC" w:rsidR="0056060F" w:rsidRPr="005F4710" w:rsidRDefault="00334675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opis transakcji</w:t>
      </w:r>
    </w:p>
    <w:p w14:paraId="161E3067" w14:textId="51ECA467" w:rsidR="0056060F" w:rsidRPr="005F4710" w:rsidRDefault="00334675" w:rsidP="00334675">
      <w:pPr>
        <w:pStyle w:val="Tekstpodstawowy"/>
        <w:numPr>
          <w:ilvl w:val="0"/>
          <w:numId w:val="6"/>
        </w:numPr>
        <w:spacing w:before="0" w:line="278" w:lineRule="auto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informacje dotyczące </w:t>
      </w:r>
      <w:r w:rsidR="0056060F" w:rsidRPr="005F4710">
        <w:rPr>
          <w:rFonts w:ascii="Times New Roman" w:hAnsi="Times New Roman" w:cs="Times New Roman"/>
        </w:rPr>
        <w:t>płatnoś</w:t>
      </w:r>
      <w:r w:rsidRPr="005F4710">
        <w:rPr>
          <w:rFonts w:ascii="Times New Roman" w:hAnsi="Times New Roman" w:cs="Times New Roman"/>
        </w:rPr>
        <w:t>ci (termin płatności)</w:t>
      </w:r>
    </w:p>
    <w:p w14:paraId="013F8B27" w14:textId="1AD166E7" w:rsidR="0056060F" w:rsidRPr="005F4710" w:rsidRDefault="0056060F" w:rsidP="0056060F">
      <w:pPr>
        <w:tabs>
          <w:tab w:val="left" w:pos="819"/>
        </w:tabs>
        <w:rPr>
          <w:rFonts w:ascii="Times New Roman" w:eastAsiaTheme="majorEastAsia" w:hAnsi="Times New Roman" w:cs="Times New Roman"/>
          <w:sz w:val="26"/>
          <w:szCs w:val="26"/>
        </w:rPr>
      </w:pPr>
      <w:r w:rsidRPr="005F4710">
        <w:rPr>
          <w:rFonts w:ascii="Times New Roman" w:eastAsiaTheme="majorEastAsia" w:hAnsi="Times New Roman" w:cs="Times New Roman"/>
          <w:sz w:val="26"/>
          <w:szCs w:val="26"/>
        </w:rPr>
        <w:t xml:space="preserve">Krok 2 – </w:t>
      </w:r>
      <w:r w:rsidR="009972F8" w:rsidRPr="005F4710">
        <w:rPr>
          <w:rFonts w:ascii="Times New Roman" w:eastAsiaTheme="majorEastAsia" w:hAnsi="Times New Roman" w:cs="Times New Roman"/>
          <w:sz w:val="26"/>
          <w:szCs w:val="26"/>
        </w:rPr>
        <w:t>W</w:t>
      </w:r>
      <w:r w:rsidRPr="005F4710">
        <w:rPr>
          <w:rFonts w:ascii="Times New Roman" w:eastAsiaTheme="majorEastAsia" w:hAnsi="Times New Roman" w:cs="Times New Roman"/>
          <w:sz w:val="26"/>
          <w:szCs w:val="26"/>
        </w:rPr>
        <w:t>ybór faktur, które chcesz wyeksportować</w:t>
      </w:r>
    </w:p>
    <w:p w14:paraId="14A394E4" w14:textId="668A4D50" w:rsidR="0056060F" w:rsidRPr="005F4710" w:rsidRDefault="0056060F" w:rsidP="0056060F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Może się zdarzyć, że konieczny będzie eksport już wpisanych do programu faktur. Dotyczy to zarówno pojedynczych dokumentów, jak i całych zestawów, na przykład z danego miesiąca rozliczeniowego. Dzięki temu łatwo przeniesiesz dane do Krajowego Systemu e-Faktur.</w:t>
      </w:r>
    </w:p>
    <w:p w14:paraId="42C311E8" w14:textId="77777777" w:rsidR="00334675" w:rsidRPr="005F4710" w:rsidRDefault="0056060F" w:rsidP="0056060F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Na liście faktur zaznacz pojedynczą fakturę, jeśli chcesz wyeksportować tylko jeden dokument, lub </w:t>
      </w:r>
      <w:r w:rsidR="00334675" w:rsidRPr="005F4710">
        <w:rPr>
          <w:rFonts w:ascii="Times New Roman" w:hAnsi="Times New Roman" w:cs="Times New Roman"/>
        </w:rPr>
        <w:t>wybierz</w:t>
      </w:r>
      <w:r w:rsidRPr="005F4710">
        <w:rPr>
          <w:rFonts w:ascii="Times New Roman" w:hAnsi="Times New Roman" w:cs="Times New Roman"/>
        </w:rPr>
        <w:t xml:space="preserve"> kilka faktur jednocześnie, na przykład wszystkie </w:t>
      </w:r>
      <w:r w:rsidR="00334675" w:rsidRPr="005F4710">
        <w:rPr>
          <w:rFonts w:ascii="Times New Roman" w:hAnsi="Times New Roman" w:cs="Times New Roman"/>
        </w:rPr>
        <w:t xml:space="preserve">dokumenty </w:t>
      </w:r>
      <w:r w:rsidRPr="005F4710">
        <w:rPr>
          <w:rFonts w:ascii="Times New Roman" w:hAnsi="Times New Roman" w:cs="Times New Roman"/>
        </w:rPr>
        <w:t xml:space="preserve">z wybranego okresu rozliczeniowego. Dzięki temu masz pełną kontrolę nad tym, które dokumenty trafią do pliku eksportowego. Po dokonaniu wyboru kliknij przycisk Eksport, a następnie z rozwijanego menu </w:t>
      </w:r>
      <w:r w:rsidR="00334675" w:rsidRPr="005F4710">
        <w:rPr>
          <w:rFonts w:ascii="Times New Roman" w:hAnsi="Times New Roman" w:cs="Times New Roman"/>
        </w:rPr>
        <w:t xml:space="preserve">wybierz </w:t>
      </w:r>
      <w:r w:rsidRPr="005F4710">
        <w:rPr>
          <w:rFonts w:ascii="Times New Roman" w:hAnsi="Times New Roman" w:cs="Times New Roman"/>
        </w:rPr>
        <w:t xml:space="preserve">opcję </w:t>
      </w:r>
      <w:r w:rsidR="00334675" w:rsidRPr="005F4710">
        <w:rPr>
          <w:rFonts w:ascii="Times New Roman" w:hAnsi="Times New Roman" w:cs="Times New Roman"/>
        </w:rPr>
        <w:t>„</w:t>
      </w:r>
      <w:r w:rsidRPr="005F4710">
        <w:rPr>
          <w:rFonts w:ascii="Times New Roman" w:hAnsi="Times New Roman" w:cs="Times New Roman"/>
        </w:rPr>
        <w:t>Eksport KSeF XML</w:t>
      </w:r>
      <w:r w:rsidR="00334675" w:rsidRPr="005F4710">
        <w:rPr>
          <w:rFonts w:ascii="Times New Roman" w:hAnsi="Times New Roman" w:cs="Times New Roman"/>
        </w:rPr>
        <w:t>”</w:t>
      </w:r>
      <w:r w:rsidRPr="005F4710">
        <w:rPr>
          <w:rFonts w:ascii="Times New Roman" w:hAnsi="Times New Roman" w:cs="Times New Roman"/>
        </w:rPr>
        <w:t>. Program automatycznie przygotuje dane w odpowiednim formacie zgodnym z Krajowym Systemem e-Faktur.</w:t>
      </w:r>
    </w:p>
    <w:p w14:paraId="17559294" w14:textId="73C40A11" w:rsidR="0056060F" w:rsidRPr="005F4710" w:rsidRDefault="0056060F" w:rsidP="0056060F">
      <w:pPr>
        <w:pStyle w:val="Tekstpodstawowy"/>
        <w:spacing w:before="0" w:line="278" w:lineRule="auto"/>
        <w:ind w:left="0"/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W efekcie otrzymasz plik, który możesz natychmiast wykorzystać do importu w KSeF, zarówno w przypadku jednej faktury, jak i całej paczki dokumentów z danego okresu.</w:t>
      </w:r>
    </w:p>
    <w:p w14:paraId="11E4F267" w14:textId="77777777" w:rsidR="0056060F" w:rsidRPr="005F4710" w:rsidRDefault="0056060F">
      <w:pPr>
        <w:pStyle w:val="Tekstpodstawowy"/>
        <w:spacing w:before="0"/>
        <w:ind w:left="100"/>
        <w:rPr>
          <w:rFonts w:ascii="Times New Roman" w:hAnsi="Times New Roman" w:cs="Times New Roman"/>
        </w:rPr>
      </w:pPr>
    </w:p>
    <w:p w14:paraId="5B3436AE" w14:textId="48E4F056" w:rsidR="00FF501C" w:rsidRPr="005F4710" w:rsidRDefault="00000000">
      <w:pPr>
        <w:pStyle w:val="Tekstpodstawowy"/>
        <w:spacing w:before="0"/>
        <w:ind w:left="100"/>
        <w:rPr>
          <w:rFonts w:ascii="Times New Roman" w:hAnsi="Times New Roman" w:cs="Times New Roman"/>
          <w:sz w:val="20"/>
        </w:rPr>
      </w:pPr>
      <w:r w:rsidRPr="005F4710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27A95A94" wp14:editId="2704A620">
            <wp:extent cx="5256342" cy="208826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42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9191" w14:textId="77777777" w:rsidR="00FF501C" w:rsidRPr="005F4710" w:rsidRDefault="00FF501C">
      <w:pPr>
        <w:pStyle w:val="Tekstpodstawowy"/>
        <w:spacing w:before="3"/>
        <w:ind w:left="0"/>
        <w:rPr>
          <w:rFonts w:ascii="Times New Roman" w:hAnsi="Times New Roman" w:cs="Times New Roman"/>
        </w:rPr>
      </w:pPr>
    </w:p>
    <w:p w14:paraId="32375825" w14:textId="3B5930A2" w:rsidR="00FF501C" w:rsidRPr="005F4710" w:rsidRDefault="00000000">
      <w:pPr>
        <w:pStyle w:val="Tekstpodstawowy"/>
        <w:spacing w:before="0"/>
        <w:ind w:left="100"/>
        <w:rPr>
          <w:rFonts w:ascii="Times New Roman" w:hAnsi="Times New Roman" w:cs="Times New Roman"/>
          <w:spacing w:val="-2"/>
        </w:rPr>
      </w:pPr>
      <w:r w:rsidRPr="005F4710">
        <w:rPr>
          <w:rFonts w:ascii="Times New Roman" w:hAnsi="Times New Roman" w:cs="Times New Roman"/>
        </w:rPr>
        <w:t>Poczekaj,</w:t>
      </w:r>
      <w:r w:rsidRPr="005F4710">
        <w:rPr>
          <w:rFonts w:ascii="Times New Roman" w:hAnsi="Times New Roman" w:cs="Times New Roman"/>
          <w:spacing w:val="-3"/>
        </w:rPr>
        <w:t xml:space="preserve"> </w:t>
      </w:r>
      <w:r w:rsidRPr="005F4710">
        <w:rPr>
          <w:rFonts w:ascii="Times New Roman" w:hAnsi="Times New Roman" w:cs="Times New Roman"/>
        </w:rPr>
        <w:t>aż</w:t>
      </w:r>
      <w:r w:rsidRPr="005F4710">
        <w:rPr>
          <w:rFonts w:ascii="Times New Roman" w:hAnsi="Times New Roman" w:cs="Times New Roman"/>
          <w:spacing w:val="-1"/>
        </w:rPr>
        <w:t xml:space="preserve"> </w:t>
      </w:r>
      <w:r w:rsidRPr="005F4710">
        <w:rPr>
          <w:rFonts w:ascii="Times New Roman" w:hAnsi="Times New Roman" w:cs="Times New Roman"/>
        </w:rPr>
        <w:t>system przetworzy</w:t>
      </w:r>
      <w:r w:rsidRPr="005F4710">
        <w:rPr>
          <w:rFonts w:ascii="Times New Roman" w:hAnsi="Times New Roman" w:cs="Times New Roman"/>
          <w:spacing w:val="1"/>
        </w:rPr>
        <w:t xml:space="preserve"> </w:t>
      </w:r>
      <w:r w:rsidRPr="005F4710">
        <w:rPr>
          <w:rFonts w:ascii="Times New Roman" w:hAnsi="Times New Roman" w:cs="Times New Roman"/>
        </w:rPr>
        <w:t>żądanie</w:t>
      </w:r>
      <w:r w:rsidR="0056060F" w:rsidRPr="005F4710">
        <w:rPr>
          <w:rFonts w:ascii="Times New Roman" w:hAnsi="Times New Roman" w:cs="Times New Roman"/>
        </w:rPr>
        <w:t xml:space="preserve"> (nie powinno to potrwać dłużej niż kilka minut)</w:t>
      </w:r>
      <w:r w:rsidRPr="005F4710">
        <w:rPr>
          <w:rFonts w:ascii="Times New Roman" w:hAnsi="Times New Roman" w:cs="Times New Roman"/>
        </w:rPr>
        <w:t xml:space="preserve"> i</w:t>
      </w:r>
      <w:r w:rsidRPr="005F4710">
        <w:rPr>
          <w:rFonts w:ascii="Times New Roman" w:hAnsi="Times New Roman" w:cs="Times New Roman"/>
          <w:spacing w:val="1"/>
        </w:rPr>
        <w:t xml:space="preserve"> </w:t>
      </w:r>
      <w:r w:rsidRPr="005F4710">
        <w:rPr>
          <w:rFonts w:ascii="Times New Roman" w:hAnsi="Times New Roman" w:cs="Times New Roman"/>
        </w:rPr>
        <w:t>pobierz</w:t>
      </w:r>
      <w:r w:rsidRPr="005F4710">
        <w:rPr>
          <w:rFonts w:ascii="Times New Roman" w:hAnsi="Times New Roman" w:cs="Times New Roman"/>
          <w:spacing w:val="-1"/>
        </w:rPr>
        <w:t xml:space="preserve"> </w:t>
      </w:r>
      <w:r w:rsidRPr="005F4710">
        <w:rPr>
          <w:rFonts w:ascii="Times New Roman" w:hAnsi="Times New Roman" w:cs="Times New Roman"/>
        </w:rPr>
        <w:t xml:space="preserve">gotowy plik na swój </w:t>
      </w:r>
      <w:r w:rsidRPr="005F4710">
        <w:rPr>
          <w:rFonts w:ascii="Times New Roman" w:hAnsi="Times New Roman" w:cs="Times New Roman"/>
          <w:spacing w:val="-2"/>
        </w:rPr>
        <w:t>komputer!</w:t>
      </w:r>
    </w:p>
    <w:tbl>
      <w:tblPr>
        <w:tblStyle w:val="Tabela-Siatka"/>
        <w:tblW w:w="0" w:type="auto"/>
        <w:tblInd w:w="100" w:type="dxa"/>
        <w:tblLook w:val="04A0" w:firstRow="1" w:lastRow="0" w:firstColumn="1" w:lastColumn="0" w:noHBand="0" w:noVBand="1"/>
      </w:tblPr>
      <w:tblGrid>
        <w:gridCol w:w="8626"/>
      </w:tblGrid>
      <w:tr w:rsidR="005F4710" w:rsidRPr="005F4710" w14:paraId="7174F9B4" w14:textId="77777777" w:rsidTr="0056060F">
        <w:tc>
          <w:tcPr>
            <w:tcW w:w="8650" w:type="dxa"/>
          </w:tcPr>
          <w:p w14:paraId="665EDCF0" w14:textId="77777777" w:rsidR="0056060F" w:rsidRPr="005F4710" w:rsidRDefault="0056060F">
            <w:pPr>
              <w:pStyle w:val="Tekstpodstawowy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Warto wiedzieć</w:t>
            </w:r>
          </w:p>
          <w:p w14:paraId="474E0640" w14:textId="5092C221" w:rsidR="0056060F" w:rsidRPr="005F4710" w:rsidRDefault="0056060F">
            <w:pPr>
              <w:pStyle w:val="Tekstpodstawowy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Eksport z Krajowego Systemu e-Faktur może potrwać dłużej w dwóch sytuacjach:</w:t>
            </w:r>
          </w:p>
          <w:p w14:paraId="676296AC" w14:textId="77777777" w:rsidR="0056060F" w:rsidRPr="005F4710" w:rsidRDefault="0056060F" w:rsidP="0056060F">
            <w:pPr>
              <w:pStyle w:val="Tekstpodstawowy"/>
              <w:numPr>
                <w:ilvl w:val="0"/>
                <w:numId w:val="3"/>
              </w:numPr>
              <w:spacing w:before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obciążenie serwerów platformy prowadzonej przez Ministerstwo Finansów (w praktyce należy spodziewać się tego na przełomie okresów rozliczeniowych),</w:t>
            </w:r>
          </w:p>
          <w:p w14:paraId="39F46FE2" w14:textId="093E3347" w:rsidR="0056060F" w:rsidRPr="005F4710" w:rsidRDefault="009972F8" w:rsidP="0056060F">
            <w:pPr>
              <w:pStyle w:val="Tekstpodstawowy"/>
              <w:numPr>
                <w:ilvl w:val="0"/>
                <w:numId w:val="3"/>
              </w:numPr>
              <w:spacing w:before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eksport dużej liczby dokumentów jednocześnie – może być tak np. w przypadku sklepów, które realizują setki lub nawet tysiące transakcji w miesiącu</w:t>
            </w:r>
          </w:p>
        </w:tc>
      </w:tr>
    </w:tbl>
    <w:p w14:paraId="1B253C5E" w14:textId="0059504E" w:rsidR="00FF501C" w:rsidRPr="005F4710" w:rsidRDefault="00000000">
      <w:pPr>
        <w:pStyle w:val="Tekstpodstawowy"/>
        <w:spacing w:before="158"/>
        <w:ind w:left="0"/>
        <w:rPr>
          <w:rFonts w:ascii="Times New Roman" w:hAnsi="Times New Roman" w:cs="Times New Roman"/>
          <w:sz w:val="20"/>
        </w:rPr>
      </w:pPr>
      <w:r w:rsidRPr="005F4710">
        <w:rPr>
          <w:rFonts w:ascii="Times New Roman" w:hAnsi="Times New Roman" w:cs="Times New Roman"/>
          <w:noProof/>
          <w:sz w:val="20"/>
        </w:rPr>
        <w:drawing>
          <wp:anchor distT="0" distB="0" distL="0" distR="0" simplePos="0" relativeHeight="251652096" behindDoc="1" locked="0" layoutInCell="1" allowOverlap="1" wp14:anchorId="7865E29A" wp14:editId="77B32AFF">
            <wp:simplePos x="0" y="0"/>
            <wp:positionH relativeFrom="page">
              <wp:posOffset>1143000</wp:posOffset>
            </wp:positionH>
            <wp:positionV relativeFrom="paragraph">
              <wp:posOffset>270986</wp:posOffset>
            </wp:positionV>
            <wp:extent cx="3684641" cy="146685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64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2F8" w:rsidRPr="005F4710">
        <w:rPr>
          <w:rFonts w:ascii="Times New Roman" w:hAnsi="Times New Roman" w:cs="Times New Roman"/>
        </w:rPr>
        <w:t>Po wszystkim Waszym oczom powinien ukazać się następujący komunikat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8650"/>
      </w:tblGrid>
      <w:tr w:rsidR="009972F8" w:rsidRPr="005F4710" w14:paraId="4E72915A" w14:textId="77777777" w:rsidTr="009972F8">
        <w:tc>
          <w:tcPr>
            <w:tcW w:w="8650" w:type="dxa"/>
          </w:tcPr>
          <w:p w14:paraId="36BB838A" w14:textId="77777777" w:rsidR="009972F8" w:rsidRPr="005F4710" w:rsidRDefault="009972F8" w:rsidP="009972F8">
            <w:pPr>
              <w:pStyle w:val="Tekstpodstawowy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Warto wiedzieć</w:t>
            </w:r>
          </w:p>
          <w:p w14:paraId="27F71F25" w14:textId="1DF3D462" w:rsidR="009972F8" w:rsidRPr="005F4710" w:rsidRDefault="009972F8">
            <w:pPr>
              <w:pStyle w:val="Tekstpodstawowy"/>
              <w:spacing w:before="0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Lokalizacja folderu, w którym zapisywane są raporty, może różnić się w zależności od ustawień danego komputera, systemu operacyjnego itp.</w:t>
            </w:r>
          </w:p>
        </w:tc>
      </w:tr>
    </w:tbl>
    <w:p w14:paraId="380F02EC" w14:textId="77777777" w:rsidR="009972F8" w:rsidRPr="005F4710" w:rsidRDefault="009972F8" w:rsidP="009972F8">
      <w:pPr>
        <w:pStyle w:val="Tekstpodstawowy"/>
        <w:spacing w:before="0"/>
        <w:ind w:left="0"/>
        <w:rPr>
          <w:rFonts w:ascii="Times New Roman" w:hAnsi="Times New Roman" w:cs="Times New Roman"/>
        </w:rPr>
      </w:pPr>
    </w:p>
    <w:p w14:paraId="38DCF40B" w14:textId="425FB37C" w:rsidR="009972F8" w:rsidRPr="005F4710" w:rsidRDefault="009972F8" w:rsidP="009972F8">
      <w:pPr>
        <w:pStyle w:val="Tekstpodstawowy"/>
        <w:spacing w:before="0"/>
        <w:ind w:left="0"/>
        <w:rPr>
          <w:rFonts w:ascii="Times New Roman" w:hAnsi="Times New Roman" w:cs="Times New Roman"/>
        </w:rPr>
      </w:pPr>
      <w:r w:rsidRPr="005F4710">
        <w:rPr>
          <w:rFonts w:ascii="Times New Roman" w:eastAsiaTheme="majorEastAsia" w:hAnsi="Times New Roman" w:cs="Times New Roman"/>
          <w:sz w:val="26"/>
          <w:szCs w:val="26"/>
        </w:rPr>
        <w:t>Krok 3 – Import faktur do KSeF</w:t>
      </w:r>
    </w:p>
    <w:p w14:paraId="4D0D9DBD" w14:textId="77777777" w:rsidR="009972F8" w:rsidRPr="005F4710" w:rsidRDefault="009972F8" w:rsidP="00991886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Po zapisaniu na komputerze pliku archiwum </w:t>
      </w:r>
      <w:r w:rsidRPr="005F4710">
        <w:rPr>
          <w:rFonts w:ascii="Times New Roman" w:hAnsi="Times New Roman" w:cs="Times New Roman"/>
          <w:b/>
          <w:bCs/>
        </w:rPr>
        <w:t>efakturyksef.zip</w:t>
      </w:r>
      <w:r w:rsidRPr="005F4710">
        <w:rPr>
          <w:rFonts w:ascii="Times New Roman" w:hAnsi="Times New Roman" w:cs="Times New Roman"/>
        </w:rPr>
        <w:t xml:space="preserve"> z fakturami w formacie XML FA(1) wykonaj następujące czynności:</w:t>
      </w:r>
    </w:p>
    <w:p w14:paraId="1E693966" w14:textId="408F67EE" w:rsidR="009972F8" w:rsidRPr="005F4710" w:rsidRDefault="009972F8" w:rsidP="009918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Kliknij przycisk OK, aby przejść bezpośrednio na stronę Krajowego Systemu e-Faktur </w:t>
      </w:r>
      <w:r w:rsidR="00334675" w:rsidRPr="005F4710">
        <w:rPr>
          <w:rFonts w:ascii="Times New Roman" w:hAnsi="Times New Roman" w:cs="Times New Roman"/>
        </w:rPr>
        <w:t>(</w:t>
      </w:r>
      <w:r w:rsidRPr="005F4710">
        <w:rPr>
          <w:rFonts w:ascii="Times New Roman" w:hAnsi="Times New Roman" w:cs="Times New Roman"/>
        </w:rPr>
        <w:t xml:space="preserve">adres: </w:t>
      </w:r>
      <w:hyperlink r:id="rId10" w:tgtFrame="_new" w:history="1">
        <w:r w:rsidRPr="005F4710">
          <w:rPr>
            <w:rFonts w:ascii="Times New Roman" w:hAnsi="Times New Roman" w:cs="Times New Roman"/>
          </w:rPr>
          <w:t>https://ksef.mf.gov.pl/web/login</w:t>
        </w:r>
      </w:hyperlink>
      <w:r w:rsidR="00334675" w:rsidRPr="005F4710">
        <w:rPr>
          <w:rFonts w:ascii="Times New Roman" w:hAnsi="Times New Roman" w:cs="Times New Roman"/>
        </w:rPr>
        <w:t>)</w:t>
      </w:r>
      <w:r w:rsidRPr="005F4710">
        <w:rPr>
          <w:rFonts w:ascii="Times New Roman" w:hAnsi="Times New Roman" w:cs="Times New Roman"/>
        </w:rPr>
        <w:t>.</w:t>
      </w:r>
    </w:p>
    <w:p w14:paraId="45CBBA72" w14:textId="04661BC4" w:rsidR="009972F8" w:rsidRPr="005F4710" w:rsidRDefault="009972F8" w:rsidP="009918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Zaloguj się do swojego konta. Możesz to zrobić poprzez profil zaufany albo z wykorzystaniem podpisu kwalifikowanego, w zależności od tego, którym sposobem autoryzacji się posługujesz. </w:t>
      </w:r>
      <w:r w:rsidR="00385064" w:rsidRPr="005F4710">
        <w:rPr>
          <w:rFonts w:ascii="Times New Roman" w:hAnsi="Times New Roman" w:cs="Times New Roman"/>
        </w:rPr>
        <w:t>Może wydawać się to żmudne, lecz w rzeczywistości</w:t>
      </w:r>
      <w:r w:rsidRPr="005F4710">
        <w:rPr>
          <w:rFonts w:ascii="Times New Roman" w:hAnsi="Times New Roman" w:cs="Times New Roman"/>
        </w:rPr>
        <w:t xml:space="preserve"> gwarantuje bezpieczeństwo przesyłanych danych.</w:t>
      </w:r>
    </w:p>
    <w:p w14:paraId="33BC90B0" w14:textId="77777777" w:rsidR="009972F8" w:rsidRPr="005F4710" w:rsidRDefault="009972F8" w:rsidP="009918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Po wybraniu metody logowania musisz dodatkowo uwierzytelnić swoje dane, aby system miał pewność, że dostęp uzyskała właściwa osoba. Jest to standardowy element procedury zabezpieczającej.</w:t>
      </w:r>
    </w:p>
    <w:p w14:paraId="640791A4" w14:textId="77777777" w:rsidR="009972F8" w:rsidRPr="005F4710" w:rsidRDefault="009972F8" w:rsidP="009918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Gdy znajdziesz się już w panelu KSeF, wybierz opcję wgrania pliku e-faktury. Wskaż </w:t>
      </w:r>
      <w:r w:rsidRPr="005F4710">
        <w:rPr>
          <w:rFonts w:ascii="Times New Roman" w:hAnsi="Times New Roman" w:cs="Times New Roman"/>
        </w:rPr>
        <w:lastRenderedPageBreak/>
        <w:t>zapisane wcześniej archiwum efakturyksef.zip, a następnie zatwierdź wybór. System rozpocznie weryfikację dokumentu.</w:t>
      </w:r>
    </w:p>
    <w:p w14:paraId="116B3B64" w14:textId="77777777" w:rsidR="009972F8" w:rsidRPr="005F4710" w:rsidRDefault="009972F8" w:rsidP="0099188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Poczekaj kilka chwil, aż system zakończy sprawdzanie. Po akceptacji pliku przez KSeF otrzymasz potwierdzenie poprawnego zaimportowania faktury. Od tego momentu dokument jest dostępny w systemie i gotowy do dalszego wykorzystania.</w:t>
      </w:r>
    </w:p>
    <w:p w14:paraId="2AAA2495" w14:textId="77777777" w:rsidR="00FF501C" w:rsidRPr="005F4710" w:rsidRDefault="00FF501C">
      <w:pPr>
        <w:pStyle w:val="Akapitzlist"/>
        <w:rPr>
          <w:rFonts w:ascii="Times New Roman" w:hAnsi="Times New Roman" w:cs="Times New Roman"/>
        </w:rPr>
        <w:sectPr w:rsidR="00FF501C" w:rsidRPr="005F4710">
          <w:footerReference w:type="default" r:id="rId11"/>
          <w:pgSz w:w="11910" w:h="16840"/>
          <w:pgMar w:top="1340" w:right="1700" w:bottom="1720" w:left="1700" w:header="0" w:footer="1536" w:gutter="0"/>
          <w:cols w:space="708"/>
        </w:sectPr>
      </w:pPr>
    </w:p>
    <w:p w14:paraId="5C4A40EB" w14:textId="77777777" w:rsidR="00FF501C" w:rsidRPr="005F4710" w:rsidRDefault="00000000">
      <w:pPr>
        <w:pStyle w:val="Tekstpodstawowy"/>
        <w:spacing w:before="0"/>
        <w:ind w:left="100"/>
        <w:rPr>
          <w:rFonts w:ascii="Times New Roman" w:hAnsi="Times New Roman" w:cs="Times New Roman"/>
          <w:sz w:val="20"/>
        </w:rPr>
      </w:pPr>
      <w:r w:rsidRPr="005F4710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2F857EFC" wp14:editId="2F655740">
            <wp:extent cx="5148479" cy="224027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47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7DD8" w14:textId="488D3D43" w:rsidR="00A02541" w:rsidRPr="005F4710" w:rsidRDefault="00A02541">
      <w:pPr>
        <w:pStyle w:val="Tekstpodstawowy"/>
        <w:spacing w:before="0"/>
        <w:ind w:left="100"/>
        <w:rPr>
          <w:rFonts w:ascii="Times New Roman" w:eastAsiaTheme="majorEastAsia" w:hAnsi="Times New Roman" w:cs="Times New Roman"/>
          <w:sz w:val="26"/>
          <w:szCs w:val="26"/>
        </w:rPr>
      </w:pPr>
      <w:r w:rsidRPr="005F4710">
        <w:rPr>
          <w:rFonts w:ascii="Times New Roman" w:eastAsiaTheme="majorEastAsia" w:hAnsi="Times New Roman" w:cs="Times New Roman"/>
          <w:sz w:val="26"/>
          <w:szCs w:val="26"/>
        </w:rPr>
        <w:t>Krok 4 – Logowanie do Krajowego Systemu e-Faktur</w:t>
      </w:r>
    </w:p>
    <w:p w14:paraId="19C57CE4" w14:textId="6C074C70" w:rsidR="00A02541" w:rsidRPr="005F4710" w:rsidRDefault="00A02541" w:rsidP="00A02541">
      <w:pPr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Logowanie do Krajowego Systemu e-Faktur nie jest skomplikowanym zadaniem. W praktyce wystarczy NIP firmy:</w:t>
      </w:r>
    </w:p>
    <w:p w14:paraId="4493A9AF" w14:textId="33EE90C5" w:rsidR="00A02541" w:rsidRPr="005F4710" w:rsidRDefault="00A02541">
      <w:pPr>
        <w:pStyle w:val="Tekstpodstawowy"/>
        <w:spacing w:before="0"/>
        <w:ind w:left="100"/>
        <w:rPr>
          <w:rFonts w:ascii="Times New Roman" w:hAnsi="Times New Roman" w:cs="Times New Roman"/>
          <w:sz w:val="20"/>
        </w:rPr>
      </w:pPr>
      <w:r w:rsidRPr="005F4710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642DE49" wp14:editId="17293DC3">
            <wp:extent cx="5403850" cy="1717679"/>
            <wp:effectExtent l="0" t="0" r="6350" b="0"/>
            <wp:docPr id="34082131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17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5B35" w14:textId="44595947" w:rsidR="00A02541" w:rsidRPr="005F4710" w:rsidRDefault="00A02541" w:rsidP="00A02541">
      <w:pPr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oraz profil zaufany.</w:t>
      </w:r>
    </w:p>
    <w:p w14:paraId="5DCC5D32" w14:textId="65177E49" w:rsidR="00A02541" w:rsidRPr="005F4710" w:rsidRDefault="00A02541" w:rsidP="00A02541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Krajowy System e-Faktur (KSeF) działa całodobowo, 7 dni w tygodniu, co pozwala na wysyłanie, odbieranie i weryfikację faktur elektronicznych o każdej porze, bez ograniczeń czasowych.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8650"/>
      </w:tblGrid>
      <w:tr w:rsidR="00A02541" w:rsidRPr="005F4710" w14:paraId="34059199" w14:textId="77777777" w:rsidTr="00A02541">
        <w:tc>
          <w:tcPr>
            <w:tcW w:w="8650" w:type="dxa"/>
          </w:tcPr>
          <w:p w14:paraId="2BCA12F6" w14:textId="6FD44631" w:rsidR="00A02541" w:rsidRPr="005F4710" w:rsidRDefault="00A02541" w:rsidP="00A02541">
            <w:pPr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Warto wiedzieć</w:t>
            </w:r>
          </w:p>
          <w:p w14:paraId="0E4CD149" w14:textId="201D3855" w:rsidR="00A02541" w:rsidRPr="005F4710" w:rsidRDefault="00A02541" w:rsidP="00A02541">
            <w:pPr>
              <w:rPr>
                <w:rFonts w:ascii="Times New Roman" w:hAnsi="Times New Roman" w:cs="Times New Roman"/>
                <w:b/>
                <w:bCs/>
              </w:rPr>
            </w:pPr>
            <w:r w:rsidRPr="005F4710">
              <w:rPr>
                <w:rFonts w:ascii="Times New Roman" w:hAnsi="Times New Roman" w:cs="Times New Roman"/>
                <w:b/>
                <w:bCs/>
              </w:rPr>
              <w:t>Profil zaufany to narzędzie identyfikacji elektronicznej, które pozwala potwierdzić tożsamość online i podpisywać dokumenty elektronicznie. Dzięki niemu można składać wnioski, podania czy odwołania bez drukowania i skanowania, a podpis ma moc równą podpisowi odręcznemu. Profil umożliwia też logowanie do systemów administracji publicznej, takich jak PUE ZUS, IKP czy e-Urząd Skarbowy.</w:t>
            </w:r>
          </w:p>
        </w:tc>
      </w:tr>
    </w:tbl>
    <w:p w14:paraId="7395ACF8" w14:textId="6EE136FF" w:rsidR="00A02541" w:rsidRPr="005F4710" w:rsidRDefault="00A02541" w:rsidP="00A02541">
      <w:pPr>
        <w:rPr>
          <w:rFonts w:ascii="Times New Roman" w:hAnsi="Times New Roman" w:cs="Times New Roman"/>
        </w:rPr>
      </w:pPr>
    </w:p>
    <w:p w14:paraId="58F53634" w14:textId="2C2280BF" w:rsidR="003360F0" w:rsidRPr="005F4710" w:rsidRDefault="003360F0" w:rsidP="00A02541">
      <w:pPr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  <w:noProof/>
          <w:sz w:val="20"/>
        </w:rPr>
        <w:drawing>
          <wp:anchor distT="0" distB="0" distL="0" distR="0" simplePos="0" relativeHeight="251656192" behindDoc="1" locked="0" layoutInCell="1" allowOverlap="1" wp14:anchorId="2DEB4D68" wp14:editId="366050DE">
            <wp:simplePos x="0" y="0"/>
            <wp:positionH relativeFrom="page">
              <wp:posOffset>1798320</wp:posOffset>
            </wp:positionH>
            <wp:positionV relativeFrom="paragraph">
              <wp:posOffset>495300</wp:posOffset>
            </wp:positionV>
            <wp:extent cx="3855720" cy="2286000"/>
            <wp:effectExtent l="0" t="0" r="0" b="0"/>
            <wp:wrapTopAndBottom/>
            <wp:docPr id="897765341" name="Image 3" descr="Obraz zawierający tekst, zrzut ekranu, Czcionka, linia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65341" name="Image 3" descr="Obraz zawierający tekst, zrzut ekranu, Czcionka, linia&#10;&#10;Zawartość wygenerowana przez AI może być niepoprawna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710">
        <w:rPr>
          <w:rFonts w:ascii="Times New Roman" w:hAnsi="Times New Roman" w:cs="Times New Roman"/>
        </w:rPr>
        <w:t>Do logowania do profilu zaufanego możesz użyć swojego adresu e-mail i hasła albo zalogować się przez bankowość elektroniczną:</w:t>
      </w:r>
    </w:p>
    <w:p w14:paraId="7234A160" w14:textId="0C6A8E49" w:rsidR="003360F0" w:rsidRPr="005F4710" w:rsidRDefault="00991886" w:rsidP="00A02541">
      <w:pPr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  <w:noProof/>
          <w:sz w:val="14"/>
        </w:rPr>
        <w:drawing>
          <wp:anchor distT="0" distB="0" distL="0" distR="0" simplePos="0" relativeHeight="251664384" behindDoc="1" locked="0" layoutInCell="1" allowOverlap="1" wp14:anchorId="2224F1D1" wp14:editId="2314F938">
            <wp:simplePos x="0" y="0"/>
            <wp:positionH relativeFrom="page">
              <wp:posOffset>1410335</wp:posOffset>
            </wp:positionH>
            <wp:positionV relativeFrom="paragraph">
              <wp:posOffset>2398395</wp:posOffset>
            </wp:positionV>
            <wp:extent cx="5169535" cy="2490470"/>
            <wp:effectExtent l="0" t="0" r="0" b="5080"/>
            <wp:wrapTopAndBottom/>
            <wp:docPr id="6" name="Image 6" descr="Obraz zawierający tekst, zrzut ekranu, oprogramowanie, Ikona komputerowa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Obraz zawierający tekst, zrzut ekranu, oprogramowanie, Ikona komputerowa&#10;&#10;Zawartość wygenerowana przez AI może być niepoprawna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D23" w:rsidRPr="005F4710">
        <w:rPr>
          <w:rFonts w:ascii="Times New Roman" w:hAnsi="Times New Roman" w:cs="Times New Roman"/>
          <w:noProof/>
          <w:sz w:val="20"/>
        </w:rPr>
        <w:drawing>
          <wp:anchor distT="0" distB="0" distL="0" distR="0" simplePos="0" relativeHeight="251660288" behindDoc="1" locked="0" layoutInCell="1" allowOverlap="1" wp14:anchorId="759C9855" wp14:editId="31BCCD9D">
            <wp:simplePos x="0" y="0"/>
            <wp:positionH relativeFrom="page">
              <wp:posOffset>1414780</wp:posOffset>
            </wp:positionH>
            <wp:positionV relativeFrom="paragraph">
              <wp:posOffset>-432435</wp:posOffset>
            </wp:positionV>
            <wp:extent cx="5170073" cy="2738151"/>
            <wp:effectExtent l="0" t="0" r="0" b="0"/>
            <wp:wrapTopAndBottom/>
            <wp:docPr id="840498337" name="Image 4" descr="Obraz zawierający tekst, zrzut ekranu, oprogramowanie, Ikona komputerowa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98337" name="Image 4" descr="Obraz zawierający tekst, zrzut ekranu, oprogramowanie, Ikona komputerowa&#10;&#10;Zawartość wygenerowana przez AI może być niepoprawna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73" cy="273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6BE16" w14:textId="353B958E" w:rsidR="003360F0" w:rsidRPr="005F4710" w:rsidRDefault="003360F0" w:rsidP="00A02541">
      <w:pPr>
        <w:rPr>
          <w:rFonts w:ascii="Times New Roman" w:hAnsi="Times New Roman" w:cs="Times New Roman"/>
        </w:rPr>
      </w:pPr>
    </w:p>
    <w:p w14:paraId="4A23FDDF" w14:textId="77777777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Po pomyślnej autoryzacji uzyskasz pełny dostęp do Krajowego Systemu e-Faktur (KSeF). W przypadku problemów z logowaniem do profilu zaufanego możesz skontaktować się telefonicznie pod numerem +48 (42) 253 54 50 (czynny od poniedziałku do piątku w godzinach 7:00–18:00) lub wysłać e-mail na:</w:t>
      </w:r>
    </w:p>
    <w:p w14:paraId="2961D430" w14:textId="29D219D6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  <w:hyperlink r:id="rId17" w:history="1">
        <w:r w:rsidRPr="005F4710">
          <w:rPr>
            <w:rStyle w:val="Hipercze"/>
            <w:rFonts w:ascii="Times New Roman" w:hAnsi="Times New Roman" w:cs="Times New Roman"/>
            <w:color w:val="auto"/>
          </w:rPr>
          <w:t>pz-pomoc@coi.gov.pl</w:t>
        </w:r>
      </w:hyperlink>
      <w:r w:rsidRPr="005F4710">
        <w:rPr>
          <w:rFonts w:ascii="Times New Roman" w:hAnsi="Times New Roman" w:cs="Times New Roman"/>
        </w:rPr>
        <w:t xml:space="preserve"> </w:t>
      </w:r>
    </w:p>
    <w:p w14:paraId="30FD0453" w14:textId="61CF4228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  <w:hyperlink r:id="rId18" w:history="1">
        <w:r w:rsidRPr="005F4710">
          <w:rPr>
            <w:rStyle w:val="Hipercze"/>
            <w:rFonts w:ascii="Times New Roman" w:hAnsi="Times New Roman" w:cs="Times New Roman"/>
            <w:color w:val="auto"/>
          </w:rPr>
          <w:t>epuap-pomoc@coi.gov.pl</w:t>
        </w:r>
      </w:hyperlink>
      <w:r w:rsidRPr="005F4710">
        <w:rPr>
          <w:rFonts w:ascii="Times New Roman" w:hAnsi="Times New Roman" w:cs="Times New Roman"/>
        </w:rPr>
        <w:t>.</w:t>
      </w:r>
    </w:p>
    <w:p w14:paraId="4C77BDEF" w14:textId="7A9E9668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Aby sprawa została załatwiona sprawnie, wiadomość powinna zawierać: temat „Profil zaufany”, numer zgłoszenia (jeśli dotyczy), dane kontaktowe (imię, nazwisko lub nazwa instytucji, e-mail, telefon), nazwę użytkownika, system operacyjny i jego wersję, przeglądarkę internetową i ustawienia językowe, dzień i godzinę błędu, miejsce lub opis problemu oraz zrzut ekranu (Print Screen).</w:t>
      </w:r>
    </w:p>
    <w:p w14:paraId="28BE4CC6" w14:textId="77777777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</w:p>
    <w:p w14:paraId="10C27452" w14:textId="77777777" w:rsidR="00991886" w:rsidRPr="005F4710" w:rsidRDefault="00991886" w:rsidP="00991886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 xml:space="preserve">W przypadku problemów z KSeF skontaktuj się z konsultantem Krajowej Administracji Skarbowej poprzez infolinię, czat lub formularz e-mail dostępny na </w:t>
      </w:r>
      <w:hyperlink r:id="rId19" w:history="1">
        <w:r w:rsidRPr="005F4710">
          <w:rPr>
            <w:rStyle w:val="Hipercze"/>
            <w:rFonts w:ascii="Times New Roman" w:hAnsi="Times New Roman" w:cs="Times New Roman"/>
            <w:color w:val="auto"/>
          </w:rPr>
          <w:t>https://ksef.podatki.gov.pl/kontakt-zadzwon-lub-napisz/</w:t>
        </w:r>
      </w:hyperlink>
      <w:r w:rsidRPr="005F4710">
        <w:rPr>
          <w:rFonts w:ascii="Times New Roman" w:hAnsi="Times New Roman" w:cs="Times New Roman"/>
        </w:rPr>
        <w:t xml:space="preserve"> </w:t>
      </w:r>
    </w:p>
    <w:p w14:paraId="555C294B" w14:textId="5827FA84" w:rsidR="003360F0" w:rsidRPr="005F4710" w:rsidRDefault="00991886" w:rsidP="00991886">
      <w:pPr>
        <w:jc w:val="both"/>
        <w:rPr>
          <w:rFonts w:ascii="Times New Roman" w:hAnsi="Times New Roman" w:cs="Times New Roman"/>
        </w:rPr>
      </w:pPr>
      <w:r w:rsidRPr="005F4710">
        <w:rPr>
          <w:rFonts w:ascii="Times New Roman" w:hAnsi="Times New Roman" w:cs="Times New Roman"/>
        </w:rPr>
        <w:t>Odpowiedź otrzymasz na podany adres e-mail lub podczas rozmowy na czacie.</w:t>
      </w:r>
    </w:p>
    <w:sectPr w:rsidR="003360F0" w:rsidRPr="005F4710">
      <w:pgSz w:w="11910" w:h="16840"/>
      <w:pgMar w:top="1420" w:right="1700" w:bottom="1720" w:left="1700" w:header="0" w:footer="15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6E03E" w14:textId="77777777" w:rsidR="00B340F7" w:rsidRDefault="00B340F7">
      <w:r>
        <w:separator/>
      </w:r>
    </w:p>
  </w:endnote>
  <w:endnote w:type="continuationSeparator" w:id="0">
    <w:p w14:paraId="44E76CFA" w14:textId="77777777" w:rsidR="00B340F7" w:rsidRDefault="00B34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00E5B" w14:textId="77777777" w:rsidR="00FF501C" w:rsidRDefault="00000000">
    <w:pPr>
      <w:pStyle w:val="Tekstpodstawowy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9A8E123" wp14:editId="3ED1D4A8">
              <wp:simplePos x="0" y="0"/>
              <wp:positionH relativeFrom="page">
                <wp:posOffset>3703320</wp:posOffset>
              </wp:positionH>
              <wp:positionV relativeFrom="page">
                <wp:posOffset>9577403</wp:posOffset>
              </wp:positionV>
              <wp:extent cx="165100" cy="2120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D7FBD0" w14:textId="77777777" w:rsidR="00FF501C" w:rsidRDefault="00000000">
                          <w:pPr>
                            <w:pStyle w:val="Tekstpodstawowy"/>
                            <w:spacing w:before="21"/>
                            <w:ind w:left="60"/>
                            <w:rPr>
                              <w:rFonts w:ascii="Gadugi"/>
                            </w:rPr>
                          </w:pPr>
                          <w:r>
                            <w:rPr>
                              <w:rFonts w:ascii="Gadug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Gadug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Gadug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Gadug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Gadug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A8E12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6pt;margin-top:754.15pt;width:13pt;height:16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" filled="f" stroked="f">
              <v:textbox inset="0,0,0,0">
                <w:txbxContent>
                  <w:p w14:paraId="12D7FBD0" w14:textId="77777777" w:rsidR="00FF501C" w:rsidRDefault="00000000">
                    <w:pPr>
                      <w:pStyle w:val="Tekstpodstawowy"/>
                      <w:spacing w:before="21"/>
                      <w:ind w:left="60"/>
                      <w:rPr>
                        <w:rFonts w:ascii="Gadugi"/>
                      </w:rPr>
                    </w:pPr>
                    <w:r>
                      <w:rPr>
                        <w:rFonts w:ascii="Gadugi"/>
                        <w:spacing w:val="-10"/>
                      </w:rPr>
                      <w:fldChar w:fldCharType="begin"/>
                    </w:r>
                    <w:r>
                      <w:rPr>
                        <w:rFonts w:ascii="Gadug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Gadugi"/>
                        <w:spacing w:val="-10"/>
                      </w:rPr>
                      <w:fldChar w:fldCharType="separate"/>
                    </w:r>
                    <w:r>
                      <w:rPr>
                        <w:rFonts w:ascii="Gadugi"/>
                        <w:spacing w:val="-10"/>
                      </w:rPr>
                      <w:t>1</w:t>
                    </w:r>
                    <w:r>
                      <w:rPr>
                        <w:rFonts w:ascii="Gadug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81093" w14:textId="77777777" w:rsidR="00B340F7" w:rsidRDefault="00B340F7">
      <w:r>
        <w:separator/>
      </w:r>
    </w:p>
  </w:footnote>
  <w:footnote w:type="continuationSeparator" w:id="0">
    <w:p w14:paraId="594EAB94" w14:textId="77777777" w:rsidR="00B340F7" w:rsidRDefault="00B34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51E"/>
    <w:multiLevelType w:val="hybridMultilevel"/>
    <w:tmpl w:val="90825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20E5"/>
    <w:multiLevelType w:val="hybridMultilevel"/>
    <w:tmpl w:val="5A3C1BDC"/>
    <w:lvl w:ilvl="0" w:tplc="3A32DC48">
      <w:numFmt w:val="bullet"/>
      <w:lvlText w:val="•"/>
      <w:lvlJc w:val="left"/>
      <w:pPr>
        <w:ind w:left="8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7"/>
        <w:sz w:val="22"/>
        <w:szCs w:val="22"/>
        <w:lang w:val="pl-PL" w:eastAsia="en-US" w:bidi="ar-SA"/>
      </w:rPr>
    </w:lvl>
    <w:lvl w:ilvl="1" w:tplc="6E9CDF4A">
      <w:numFmt w:val="bullet"/>
      <w:lvlText w:val="•"/>
      <w:lvlJc w:val="left"/>
      <w:pPr>
        <w:ind w:left="1588" w:hanging="360"/>
      </w:pPr>
      <w:rPr>
        <w:rFonts w:hint="default"/>
        <w:lang w:val="pl-PL" w:eastAsia="en-US" w:bidi="ar-SA"/>
      </w:rPr>
    </w:lvl>
    <w:lvl w:ilvl="2" w:tplc="BB5C4D40">
      <w:numFmt w:val="bullet"/>
      <w:lvlText w:val="•"/>
      <w:lvlJc w:val="left"/>
      <w:pPr>
        <w:ind w:left="2357" w:hanging="360"/>
      </w:pPr>
      <w:rPr>
        <w:rFonts w:hint="default"/>
        <w:lang w:val="pl-PL" w:eastAsia="en-US" w:bidi="ar-SA"/>
      </w:rPr>
    </w:lvl>
    <w:lvl w:ilvl="3" w:tplc="1534D388">
      <w:numFmt w:val="bullet"/>
      <w:lvlText w:val="•"/>
      <w:lvlJc w:val="left"/>
      <w:pPr>
        <w:ind w:left="3125" w:hanging="360"/>
      </w:pPr>
      <w:rPr>
        <w:rFonts w:hint="default"/>
        <w:lang w:val="pl-PL" w:eastAsia="en-US" w:bidi="ar-SA"/>
      </w:rPr>
    </w:lvl>
    <w:lvl w:ilvl="4" w:tplc="96EEC528">
      <w:numFmt w:val="bullet"/>
      <w:lvlText w:val="•"/>
      <w:lvlJc w:val="left"/>
      <w:pPr>
        <w:ind w:left="3894" w:hanging="360"/>
      </w:pPr>
      <w:rPr>
        <w:rFonts w:hint="default"/>
        <w:lang w:val="pl-PL" w:eastAsia="en-US" w:bidi="ar-SA"/>
      </w:rPr>
    </w:lvl>
    <w:lvl w:ilvl="5" w:tplc="2E58416A">
      <w:numFmt w:val="bullet"/>
      <w:lvlText w:val="•"/>
      <w:lvlJc w:val="left"/>
      <w:pPr>
        <w:ind w:left="4663" w:hanging="360"/>
      </w:pPr>
      <w:rPr>
        <w:rFonts w:hint="default"/>
        <w:lang w:val="pl-PL" w:eastAsia="en-US" w:bidi="ar-SA"/>
      </w:rPr>
    </w:lvl>
    <w:lvl w:ilvl="6" w:tplc="F94ED4D2">
      <w:numFmt w:val="bullet"/>
      <w:lvlText w:val="•"/>
      <w:lvlJc w:val="left"/>
      <w:pPr>
        <w:ind w:left="5431" w:hanging="360"/>
      </w:pPr>
      <w:rPr>
        <w:rFonts w:hint="default"/>
        <w:lang w:val="pl-PL" w:eastAsia="en-US" w:bidi="ar-SA"/>
      </w:rPr>
    </w:lvl>
    <w:lvl w:ilvl="7" w:tplc="2610A148">
      <w:numFmt w:val="bullet"/>
      <w:lvlText w:val="•"/>
      <w:lvlJc w:val="left"/>
      <w:pPr>
        <w:ind w:left="6200" w:hanging="360"/>
      </w:pPr>
      <w:rPr>
        <w:rFonts w:hint="default"/>
        <w:lang w:val="pl-PL" w:eastAsia="en-US" w:bidi="ar-SA"/>
      </w:rPr>
    </w:lvl>
    <w:lvl w:ilvl="8" w:tplc="DF80AC90">
      <w:numFmt w:val="bullet"/>
      <w:lvlText w:val="•"/>
      <w:lvlJc w:val="left"/>
      <w:pPr>
        <w:ind w:left="6969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25027FB5"/>
    <w:multiLevelType w:val="hybridMultilevel"/>
    <w:tmpl w:val="24E0F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C7D09"/>
    <w:multiLevelType w:val="hybridMultilevel"/>
    <w:tmpl w:val="269C9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479F7"/>
    <w:multiLevelType w:val="multilevel"/>
    <w:tmpl w:val="7D6E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1117A1"/>
    <w:multiLevelType w:val="hybridMultilevel"/>
    <w:tmpl w:val="4CAC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560257">
    <w:abstractNumId w:val="1"/>
  </w:num>
  <w:num w:numId="2" w16cid:durableId="769667361">
    <w:abstractNumId w:val="5"/>
  </w:num>
  <w:num w:numId="3" w16cid:durableId="1482766400">
    <w:abstractNumId w:val="3"/>
  </w:num>
  <w:num w:numId="4" w16cid:durableId="1839887296">
    <w:abstractNumId w:val="4"/>
  </w:num>
  <w:num w:numId="5" w16cid:durableId="272980840">
    <w:abstractNumId w:val="0"/>
  </w:num>
  <w:num w:numId="6" w16cid:durableId="934750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501C"/>
    <w:rsid w:val="00334675"/>
    <w:rsid w:val="003360F0"/>
    <w:rsid w:val="00385064"/>
    <w:rsid w:val="004D2D23"/>
    <w:rsid w:val="00527655"/>
    <w:rsid w:val="0056060F"/>
    <w:rsid w:val="005B2A81"/>
    <w:rsid w:val="005F4710"/>
    <w:rsid w:val="00654A1B"/>
    <w:rsid w:val="00892615"/>
    <w:rsid w:val="00991886"/>
    <w:rsid w:val="009972F8"/>
    <w:rsid w:val="00A02541"/>
    <w:rsid w:val="00A05A67"/>
    <w:rsid w:val="00B340F7"/>
    <w:rsid w:val="00D856B4"/>
    <w:rsid w:val="00DC6D37"/>
    <w:rsid w:val="00EB1F19"/>
    <w:rsid w:val="00EB79C1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BE594"/>
  <w15:docId w15:val="{098F934A-8C0F-4768-91E6-ACCD48CD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606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06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246"/>
      <w:ind w:left="819"/>
    </w:pPr>
  </w:style>
  <w:style w:type="paragraph" w:styleId="Akapitzlist">
    <w:name w:val="List Paragraph"/>
    <w:basedOn w:val="Normalny"/>
    <w:uiPriority w:val="1"/>
    <w:qFormat/>
    <w:pPr>
      <w:spacing w:before="246"/>
      <w:ind w:left="819" w:hanging="359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Nagwek1Znak">
    <w:name w:val="Nagłówek 1 Znak"/>
    <w:basedOn w:val="Domylnaczcionkaakapitu"/>
    <w:link w:val="Nagwek1"/>
    <w:uiPriority w:val="9"/>
    <w:rsid w:val="0056060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6060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56060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060F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606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060F"/>
    <w:rPr>
      <w:rFonts w:ascii="Calibri" w:eastAsia="Calibri" w:hAnsi="Calibri" w:cs="Calibri"/>
      <w:lang w:val="pl-PL"/>
    </w:rPr>
  </w:style>
  <w:style w:type="table" w:styleId="Tabela-Siatka">
    <w:name w:val="Table Grid"/>
    <w:basedOn w:val="Standardowy"/>
    <w:uiPriority w:val="39"/>
    <w:rsid w:val="00560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972F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72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epuap-pomoc@coi.gov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pz-pomoc@coi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ksef.mf.gov.pl/web/login" TargetMode="External"/><Relationship Id="rId19" Type="http://schemas.openxmlformats.org/officeDocument/2006/relationships/hyperlink" Target="https://ksef.podatki.gov.pl/kontakt-zadzwon-lub-napis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52676-A269-4D8B-8982-5A522CD37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931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instrukcjafvatksef.rtf</vt:lpstr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instrukcjafvatksef.rtf</dc:title>
  <dc:creator>Krzysztof</dc:creator>
  <cp:lastModifiedBy>Zelma Emil</cp:lastModifiedBy>
  <cp:revision>8</cp:revision>
  <dcterms:created xsi:type="dcterms:W3CDTF">2025-09-23T09:14:00Z</dcterms:created>
  <dcterms:modified xsi:type="dcterms:W3CDTF">2025-09-30T19:44:00Z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LastSaved">
    <vt:filetime>2025-09-23T00:00:00Z</vt:filetime>
  </property>
  <property fmtid="{D5CDD505-2E9C-101B-9397-08002B2CF9AE}" pid="4" name="Producer">
    <vt:lpwstr>Microsoft: Print To PDF</vt:lpwstr>
  </property>
</Properties>
</file>